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C809D" w14:textId="77777777" w:rsidR="00C324DE" w:rsidRPr="00C324DE" w:rsidRDefault="00C324DE" w:rsidP="00C324DE">
      <w:r w:rsidRPr="00C324DE">
        <w:rPr>
          <w:b/>
          <w:bCs/>
        </w:rPr>
        <w:t>E-HELP Program: Continuing the Journey to Brain Health at Home</w:t>
      </w:r>
      <w:r w:rsidRPr="00C324DE">
        <w:t> </w:t>
      </w:r>
      <w:r w:rsidRPr="00C324DE">
        <w:rPr>
          <w:i/>
          <w:iCs/>
        </w:rPr>
        <w:t>Supporting Your Loved One's Well-being After Hospital Discharge</w:t>
      </w:r>
    </w:p>
    <w:p w14:paraId="49EEC2C1" w14:textId="77777777" w:rsidR="00C324DE" w:rsidRPr="00C324DE" w:rsidRDefault="00C324DE" w:rsidP="00C324DE">
      <w:r w:rsidRPr="00C324DE">
        <w:rPr>
          <w:b/>
          <w:bCs/>
        </w:rPr>
        <w:t>Welcome, Care Partners!</w:t>
      </w:r>
    </w:p>
    <w:p w14:paraId="67B23709" w14:textId="08231718" w:rsidR="00C324DE" w:rsidRPr="00C324DE" w:rsidRDefault="00C324DE" w:rsidP="00C324DE">
      <w:r w:rsidRPr="00C324DE">
        <w:t>As your loved one prepares to leave the hospital, you play a vital role in their ongoing recovery and well-being. This guide is inspired by the principles o</w:t>
      </w:r>
      <w:r>
        <w:t xml:space="preserve">f </w:t>
      </w:r>
      <w:r w:rsidRPr="00C324DE">
        <w:t>the ENHANCE Trial, which highlight</w:t>
      </w:r>
      <w:r>
        <w:t>s</w:t>
      </w:r>
      <w:r w:rsidRPr="00C324DE">
        <w:t xml:space="preserve"> the importance of continued engagement in activities that support brain health, mobility, and social connection.</w:t>
      </w:r>
    </w:p>
    <w:p w14:paraId="3AF634B4" w14:textId="77777777" w:rsidR="00C324DE" w:rsidRPr="00C324DE" w:rsidRDefault="00C324DE" w:rsidP="00C324DE">
      <w:r w:rsidRPr="00C324DE">
        <w:t>Just as therapies in the hospital helped your loved one, continuing these types of activities at home, in rehab, or in other care settings can significantly contribute to their strength, clarity, and overall quality of life. The good news is, many beneficial activities are simple, accessible, and can be integrated into daily routines!</w:t>
      </w:r>
    </w:p>
    <w:p w14:paraId="1250AE77" w14:textId="77777777" w:rsidR="00C324DE" w:rsidRPr="00C324DE" w:rsidRDefault="00C324DE" w:rsidP="00C324DE">
      <w:r w:rsidRPr="00C324DE">
        <w:pict w14:anchorId="0425DE16">
          <v:rect id="_x0000_i1073" style="width:0;height:0" o:hralign="center" o:hrstd="t" o:hr="t" fillcolor="#a0a0a0" stroked="f"/>
        </w:pict>
      </w:r>
    </w:p>
    <w:p w14:paraId="3C41D33D" w14:textId="77777777" w:rsidR="00C324DE" w:rsidRPr="00C324DE" w:rsidRDefault="00C324DE" w:rsidP="00C324DE">
      <w:pPr>
        <w:rPr>
          <w:b/>
          <w:bCs/>
        </w:rPr>
      </w:pPr>
      <w:r w:rsidRPr="00C324DE">
        <w:rPr>
          <w:b/>
          <w:bCs/>
        </w:rPr>
        <w:t>Why Continued Engagement Matters for Brain Health</w:t>
      </w:r>
    </w:p>
    <w:p w14:paraId="445193FE" w14:textId="77777777" w:rsidR="00C324DE" w:rsidRPr="00C324DE" w:rsidRDefault="00C324DE" w:rsidP="00C324DE">
      <w:r w:rsidRPr="00C324DE">
        <w:t>Our brains thrive on activity and connection! Engaging in meaningful activities post-discharge helps to:</w:t>
      </w:r>
    </w:p>
    <w:p w14:paraId="08A74008" w14:textId="77777777" w:rsidR="00C324DE" w:rsidRPr="00C324DE" w:rsidRDefault="00C324DE" w:rsidP="00C324DE">
      <w:pPr>
        <w:numPr>
          <w:ilvl w:val="0"/>
          <w:numId w:val="1"/>
        </w:numPr>
      </w:pPr>
      <w:r w:rsidRPr="00C324DE">
        <w:rPr>
          <w:b/>
          <w:bCs/>
        </w:rPr>
        <w:t>Improve Cognitive Function:</w:t>
      </w:r>
      <w:r w:rsidRPr="00C324DE">
        <w:t> Keep thinking skills sharp, support memory, and maintain problem-solving abilities.</w:t>
      </w:r>
    </w:p>
    <w:p w14:paraId="135034B2" w14:textId="77777777" w:rsidR="00C324DE" w:rsidRPr="00C324DE" w:rsidRDefault="00C324DE" w:rsidP="00C324DE">
      <w:pPr>
        <w:numPr>
          <w:ilvl w:val="0"/>
          <w:numId w:val="1"/>
        </w:numPr>
      </w:pPr>
      <w:r w:rsidRPr="00C324DE">
        <w:rPr>
          <w:b/>
          <w:bCs/>
        </w:rPr>
        <w:t>Boost Mood and Reduce Stress:</w:t>
      </w:r>
      <w:r w:rsidRPr="00C324DE">
        <w:t> Provide a sense of purpose, enjoyment, and reduce feelings of anxiety or isolation.</w:t>
      </w:r>
    </w:p>
    <w:p w14:paraId="07025693" w14:textId="77777777" w:rsidR="00C324DE" w:rsidRPr="00C324DE" w:rsidRDefault="00C324DE" w:rsidP="00C324DE">
      <w:pPr>
        <w:numPr>
          <w:ilvl w:val="0"/>
          <w:numId w:val="1"/>
        </w:numPr>
      </w:pPr>
      <w:r w:rsidRPr="00C324DE">
        <w:rPr>
          <w:b/>
          <w:bCs/>
        </w:rPr>
        <w:t>Maintain Physical Mobility:</w:t>
      </w:r>
      <w:r w:rsidRPr="00C324DE">
        <w:t> Encourage movement, strength, and balance, which are crucial for independence and safety.</w:t>
      </w:r>
    </w:p>
    <w:p w14:paraId="7FC00AEF" w14:textId="77777777" w:rsidR="00C324DE" w:rsidRPr="00C324DE" w:rsidRDefault="00C324DE" w:rsidP="00C324DE">
      <w:pPr>
        <w:numPr>
          <w:ilvl w:val="0"/>
          <w:numId w:val="1"/>
        </w:numPr>
      </w:pPr>
      <w:r w:rsidRPr="00C324DE">
        <w:rPr>
          <w:b/>
          <w:bCs/>
        </w:rPr>
        <w:t>Foster Social Connections:</w:t>
      </w:r>
      <w:r w:rsidRPr="00C324DE">
        <w:t> Prevent loneliness and provide opportunities for interaction, sharing, and reminiscing.</w:t>
      </w:r>
    </w:p>
    <w:p w14:paraId="0570623F" w14:textId="77777777" w:rsidR="00C324DE" w:rsidRPr="00C324DE" w:rsidRDefault="00C324DE" w:rsidP="00C324DE">
      <w:r w:rsidRPr="00C324DE">
        <w:rPr>
          <w:b/>
          <w:bCs/>
        </w:rPr>
        <w:t>The most important thing is to find activities that your loved one genuinely enjoys!</w:t>
      </w:r>
      <w:r w:rsidRPr="00C324DE">
        <w:t> Observe what sparks their interest, what makes them smile, or what they've enjoyed doing in the past. Tailoring activities to their preferences and capabilities will make them more engaging and effective.</w:t>
      </w:r>
    </w:p>
    <w:p w14:paraId="4375C242" w14:textId="77777777" w:rsidR="00C324DE" w:rsidRPr="00C324DE" w:rsidRDefault="00C324DE" w:rsidP="00C324DE">
      <w:r w:rsidRPr="00C324DE">
        <w:pict w14:anchorId="3BC5B08F">
          <v:rect id="_x0000_i1074" style="width:0;height:0" o:hralign="center" o:hrstd="t" o:hr="t" fillcolor="#a0a0a0" stroked="f"/>
        </w:pict>
      </w:r>
    </w:p>
    <w:p w14:paraId="17AA40BC" w14:textId="77777777" w:rsidR="00C324DE" w:rsidRPr="00C324DE" w:rsidRDefault="00C324DE" w:rsidP="00C324DE">
      <w:pPr>
        <w:rPr>
          <w:b/>
          <w:bCs/>
        </w:rPr>
      </w:pPr>
      <w:r w:rsidRPr="00C324DE">
        <w:rPr>
          <w:b/>
          <w:bCs/>
        </w:rPr>
        <w:t>Activity Ideas for Brain Health &amp; Well-being</w:t>
      </w:r>
    </w:p>
    <w:p w14:paraId="79822F34" w14:textId="77777777" w:rsidR="00C324DE" w:rsidRPr="00C324DE" w:rsidRDefault="00C324DE" w:rsidP="00C324DE">
      <w:r w:rsidRPr="00C324DE">
        <w:t>Here are some accessible ideas for you and your loved one to explore, categorized by their primary benefits. Many activities offer multiple benefits!</w:t>
      </w:r>
    </w:p>
    <w:p w14:paraId="1259E5F7" w14:textId="77777777" w:rsidR="00C324DE" w:rsidRPr="00C324DE" w:rsidRDefault="00C324DE" w:rsidP="00C324DE">
      <w:r w:rsidRPr="00C324DE">
        <w:rPr>
          <w:b/>
          <w:bCs/>
        </w:rPr>
        <w:t>(Please note: While some resources may offer paid options, the examples provided here are free or widely accessible and do not imply endorsement by the E-HELP program. The best way to find current free resources is often through a simple online search using the suggested keywords.)</w:t>
      </w:r>
    </w:p>
    <w:p w14:paraId="1DD7E2D0" w14:textId="77777777" w:rsidR="00C324DE" w:rsidRPr="00C324DE" w:rsidRDefault="00C324DE" w:rsidP="00C324DE">
      <w:r w:rsidRPr="00C324DE">
        <w:pict w14:anchorId="2A132B21">
          <v:rect id="_x0000_i1075" style="width:0;height:0" o:hralign="center" o:hrstd="t" o:hr="t" fillcolor="#a0a0a0" stroked="f"/>
        </w:pict>
      </w:r>
    </w:p>
    <w:p w14:paraId="7E25143C" w14:textId="77777777" w:rsidR="00C324DE" w:rsidRPr="00C324DE" w:rsidRDefault="00C324DE" w:rsidP="00C324DE">
      <w:pPr>
        <w:rPr>
          <w:b/>
          <w:bCs/>
        </w:rPr>
      </w:pPr>
      <w:r w:rsidRPr="00C324DE">
        <w:rPr>
          <w:b/>
          <w:bCs/>
        </w:rPr>
        <w:t>I. Relaxation &amp; Stress Reduction: Finding Calm and Peace</w:t>
      </w:r>
    </w:p>
    <w:p w14:paraId="6F86375B" w14:textId="77777777" w:rsidR="00C324DE" w:rsidRPr="00C324DE" w:rsidRDefault="00C324DE" w:rsidP="00C324DE">
      <w:r w:rsidRPr="00C324DE">
        <w:t>These activities help to quiet the mind, reduce tension, and promote a sense of well-being.</w:t>
      </w:r>
    </w:p>
    <w:p w14:paraId="0B069E1D" w14:textId="77777777" w:rsidR="00C324DE" w:rsidRPr="00C324DE" w:rsidRDefault="00C324DE" w:rsidP="00C324DE">
      <w:pPr>
        <w:numPr>
          <w:ilvl w:val="0"/>
          <w:numId w:val="2"/>
        </w:numPr>
      </w:pPr>
      <w:r w:rsidRPr="00C324DE">
        <w:rPr>
          <w:b/>
          <w:bCs/>
        </w:rPr>
        <w:lastRenderedPageBreak/>
        <w:t>Mindfulness &amp; Meditation:</w:t>
      </w:r>
    </w:p>
    <w:p w14:paraId="17EC8259" w14:textId="77777777" w:rsidR="00C324DE" w:rsidRPr="00C324DE" w:rsidRDefault="00C324DE" w:rsidP="00C324DE">
      <w:pPr>
        <w:numPr>
          <w:ilvl w:val="0"/>
          <w:numId w:val="2"/>
        </w:numPr>
      </w:pPr>
      <w:r w:rsidRPr="00C324DE">
        <w:rPr>
          <w:b/>
          <w:bCs/>
        </w:rPr>
        <w:t>Guided Relaxation:</w:t>
      </w:r>
      <w:r w:rsidRPr="00C324DE">
        <w:t> Look for "free guided meditation for beginners" or "mindfulness exercises for seniors" on video-sharing sites (like YouTube) or through reputable health organization websites. Many public libraries also offer free access to relaxation audio tracks.</w:t>
      </w:r>
    </w:p>
    <w:p w14:paraId="67515291" w14:textId="77777777" w:rsidR="00C324DE" w:rsidRPr="00C324DE" w:rsidRDefault="00C324DE" w:rsidP="00C324DE">
      <w:pPr>
        <w:numPr>
          <w:ilvl w:val="0"/>
          <w:numId w:val="2"/>
        </w:numPr>
      </w:pPr>
      <w:r w:rsidRPr="00C324DE">
        <w:rPr>
          <w:b/>
          <w:bCs/>
        </w:rPr>
        <w:t>Simple Breathing Exercises:</w:t>
      </w:r>
      <w:r w:rsidRPr="00C324DE">
        <w:t> These can be learned easily from online guides (search "box breathing technique" or "diaphragmatic breathing instructions").</w:t>
      </w:r>
    </w:p>
    <w:p w14:paraId="35D97465" w14:textId="77777777" w:rsidR="00C324DE" w:rsidRPr="00C324DE" w:rsidRDefault="00C324DE" w:rsidP="00C324DE">
      <w:pPr>
        <w:numPr>
          <w:ilvl w:val="0"/>
          <w:numId w:val="2"/>
        </w:numPr>
      </w:pPr>
      <w:r w:rsidRPr="00C324DE">
        <w:rPr>
          <w:b/>
          <w:bCs/>
        </w:rPr>
        <w:t>Gentle Movement &amp; Sensory Comfort:</w:t>
      </w:r>
    </w:p>
    <w:p w14:paraId="725319DC" w14:textId="77777777" w:rsidR="00C324DE" w:rsidRPr="00C324DE" w:rsidRDefault="00C324DE" w:rsidP="00C324DE">
      <w:pPr>
        <w:numPr>
          <w:ilvl w:val="0"/>
          <w:numId w:val="2"/>
        </w:numPr>
      </w:pPr>
      <w:r w:rsidRPr="00C324DE">
        <w:rPr>
          <w:b/>
          <w:bCs/>
        </w:rPr>
        <w:t>Chair Tai Chi or Chair Yoga:</w:t>
      </w:r>
      <w:r w:rsidRPr="00C324DE">
        <w:t> Search "free chair tai chi for seniors" or "seated yoga for beginners" on video platforms. Look for instructors who offer gentle, clear instructions.</w:t>
      </w:r>
    </w:p>
    <w:p w14:paraId="7913FE96" w14:textId="77777777" w:rsidR="00C324DE" w:rsidRPr="00C324DE" w:rsidRDefault="00C324DE" w:rsidP="00C324DE">
      <w:pPr>
        <w:numPr>
          <w:ilvl w:val="0"/>
          <w:numId w:val="2"/>
        </w:numPr>
      </w:pPr>
      <w:r w:rsidRPr="00C324DE">
        <w:rPr>
          <w:b/>
          <w:bCs/>
        </w:rPr>
        <w:t>Nature Immersion:</w:t>
      </w:r>
      <w:r w:rsidRPr="00C324DE">
        <w:t> This is a free activity! Simply sitting in a garden, by a window with a view of greenery, or a local park can be incredibly restorative. Focus on the sights, sounds, and smells.</w:t>
      </w:r>
    </w:p>
    <w:p w14:paraId="0F1AAF77" w14:textId="77777777" w:rsidR="00C324DE" w:rsidRPr="00C324DE" w:rsidRDefault="00C324DE" w:rsidP="00C324DE">
      <w:pPr>
        <w:numPr>
          <w:ilvl w:val="0"/>
          <w:numId w:val="2"/>
        </w:numPr>
      </w:pPr>
      <w:r w:rsidRPr="00C324DE">
        <w:rPr>
          <w:b/>
          <w:bCs/>
        </w:rPr>
        <w:t>Hand and Neck Massages:</w:t>
      </w:r>
      <w:r w:rsidRPr="00C324DE">
        <w:t> Offer a gentle massage to help release tension.</w:t>
      </w:r>
    </w:p>
    <w:p w14:paraId="0DCA1C29" w14:textId="77777777" w:rsidR="00C324DE" w:rsidRPr="00C324DE" w:rsidRDefault="00C324DE" w:rsidP="00C324DE">
      <w:pPr>
        <w:numPr>
          <w:ilvl w:val="0"/>
          <w:numId w:val="2"/>
        </w:numPr>
      </w:pPr>
      <w:r w:rsidRPr="00C324DE">
        <w:rPr>
          <w:b/>
          <w:bCs/>
        </w:rPr>
        <w:t>Calming Visuals:</w:t>
      </w:r>
      <w:r w:rsidRPr="00C324DE">
        <w:t> Search "calming nature sounds and videos" or "cute animal compilations for relaxation" on video-sharing sites (like YouTube).</w:t>
      </w:r>
    </w:p>
    <w:p w14:paraId="1DA6FFA7" w14:textId="77777777" w:rsidR="00C324DE" w:rsidRPr="00C324DE" w:rsidRDefault="00C324DE" w:rsidP="00C324DE">
      <w:r w:rsidRPr="00C324DE">
        <w:pict w14:anchorId="3C6A47E9">
          <v:rect id="_x0000_i1076" style="width:0;height:0" o:hralign="center" o:hrstd="t" o:hr="t" fillcolor="#a0a0a0" stroked="f"/>
        </w:pict>
      </w:r>
    </w:p>
    <w:p w14:paraId="2AAA6A55" w14:textId="77777777" w:rsidR="00C324DE" w:rsidRPr="00C324DE" w:rsidRDefault="00C324DE" w:rsidP="00C324DE">
      <w:pPr>
        <w:rPr>
          <w:b/>
          <w:bCs/>
        </w:rPr>
      </w:pPr>
      <w:r w:rsidRPr="00C324DE">
        <w:rPr>
          <w:b/>
          <w:bCs/>
        </w:rPr>
        <w:t>II. Mobility &amp; Physical Activity: Staying Active</w:t>
      </w:r>
    </w:p>
    <w:p w14:paraId="66BE0F5A" w14:textId="77777777" w:rsidR="00C324DE" w:rsidRPr="00C324DE" w:rsidRDefault="00C324DE" w:rsidP="00C324DE">
      <w:r w:rsidRPr="00C324DE">
        <w:t>Encouraging movement, even in small ways, is vital for physical strength and overall health.</w:t>
      </w:r>
    </w:p>
    <w:p w14:paraId="245FCCAF" w14:textId="77777777" w:rsidR="00C324DE" w:rsidRPr="00C324DE" w:rsidRDefault="00C324DE" w:rsidP="00C324DE">
      <w:pPr>
        <w:numPr>
          <w:ilvl w:val="0"/>
          <w:numId w:val="3"/>
        </w:numPr>
      </w:pPr>
      <w:r w:rsidRPr="00C324DE">
        <w:rPr>
          <w:b/>
          <w:bCs/>
        </w:rPr>
        <w:t>Walking:</w:t>
      </w:r>
      <w:r w:rsidRPr="00C324DE">
        <w:t xml:space="preserve"> A free activity that can be done anywhere </w:t>
      </w:r>
      <w:proofErr w:type="gramStart"/>
      <w:r w:rsidRPr="00C324DE">
        <w:t>safe</w:t>
      </w:r>
      <w:proofErr w:type="gramEnd"/>
      <w:r w:rsidRPr="00C324DE">
        <w:t>. If outdoors, ensure good footwear and consider environmental factors like weather and uneven surfaces.</w:t>
      </w:r>
    </w:p>
    <w:p w14:paraId="0A3C1903" w14:textId="77777777" w:rsidR="00C324DE" w:rsidRPr="00C324DE" w:rsidRDefault="00C324DE" w:rsidP="00C324DE">
      <w:pPr>
        <w:numPr>
          <w:ilvl w:val="0"/>
          <w:numId w:val="3"/>
        </w:numPr>
      </w:pPr>
      <w:r w:rsidRPr="00C324DE">
        <w:rPr>
          <w:b/>
          <w:bCs/>
        </w:rPr>
        <w:t>"Commercial Challenge":</w:t>
      </w:r>
      <w:r w:rsidRPr="00C324DE">
        <w:t xml:space="preserve"> During TV commercial breaks, challenge yourselves to do defined chair exercises like marching in place, arm circles, or leg lifts. You can find ideas for simple seated exercises by </w:t>
      </w:r>
      <w:proofErr w:type="gramStart"/>
      <w:r w:rsidRPr="00C324DE">
        <w:t>searching</w:t>
      </w:r>
      <w:proofErr w:type="gramEnd"/>
      <w:r w:rsidRPr="00C324DE">
        <w:t xml:space="preserve"> "chair exercises for older adults" on video platforms.</w:t>
      </w:r>
    </w:p>
    <w:p w14:paraId="3E984DD9" w14:textId="77777777" w:rsidR="00C324DE" w:rsidRPr="00C324DE" w:rsidRDefault="00C324DE" w:rsidP="00C324DE">
      <w:pPr>
        <w:numPr>
          <w:ilvl w:val="0"/>
          <w:numId w:val="3"/>
        </w:numPr>
      </w:pPr>
      <w:r w:rsidRPr="00C324DE">
        <w:rPr>
          <w:b/>
          <w:bCs/>
        </w:rPr>
        <w:t>Dancing:</w:t>
      </w:r>
      <w:r w:rsidRPr="00C324DE">
        <w:t> Put on some favorite music (you already own or access free streaming radio stations) and enjoy some light, spontaneous dancing. This can be done standing or seated.</w:t>
      </w:r>
    </w:p>
    <w:p w14:paraId="73EF5BCA" w14:textId="77777777" w:rsidR="00C324DE" w:rsidRPr="00C324DE" w:rsidRDefault="00C324DE" w:rsidP="00C324DE">
      <w:pPr>
        <w:numPr>
          <w:ilvl w:val="0"/>
          <w:numId w:val="3"/>
        </w:numPr>
      </w:pPr>
      <w:r w:rsidRPr="00C324DE">
        <w:rPr>
          <w:i/>
          <w:iCs/>
        </w:rPr>
        <w:t>Consider for Home/Assisted Living: This is easy to do in a living room or common area.</w:t>
      </w:r>
    </w:p>
    <w:p w14:paraId="40A14C0B" w14:textId="77777777" w:rsidR="00C324DE" w:rsidRPr="00C324DE" w:rsidRDefault="00C324DE" w:rsidP="00C324DE">
      <w:pPr>
        <w:numPr>
          <w:ilvl w:val="0"/>
          <w:numId w:val="3"/>
        </w:numPr>
      </w:pPr>
      <w:r w:rsidRPr="00C324DE">
        <w:rPr>
          <w:b/>
          <w:bCs/>
        </w:rPr>
        <w:t>Participation in Household Care:</w:t>
      </w:r>
      <w:r w:rsidRPr="00C324DE">
        <w:t> Simple tasks like folding laundry, drying dishes, or light dusting can provide gentle movement and a sense of purpose.</w:t>
      </w:r>
    </w:p>
    <w:p w14:paraId="06EF1EFC" w14:textId="77777777" w:rsidR="00C324DE" w:rsidRPr="00C324DE" w:rsidRDefault="00C324DE" w:rsidP="00C324DE">
      <w:pPr>
        <w:numPr>
          <w:ilvl w:val="0"/>
          <w:numId w:val="3"/>
        </w:numPr>
      </w:pPr>
      <w:r w:rsidRPr="00C324DE">
        <w:rPr>
          <w:b/>
          <w:bCs/>
        </w:rPr>
        <w:t>Mobility Support for Outings:</w:t>
      </w:r>
      <w:r w:rsidRPr="00C324DE">
        <w:t> If planning outings, explore options for mobility-supportive equipment like transfer wheelchairs. Your local medical supply stores or community health organizations can provide information on rental or purchase. </w:t>
      </w:r>
      <w:r w:rsidRPr="00C324DE">
        <w:rPr>
          <w:b/>
          <w:bCs/>
        </w:rPr>
        <w:t>Always consult with healthcare providers for equipment recommendations.</w:t>
      </w:r>
    </w:p>
    <w:p w14:paraId="1E846CFC" w14:textId="77777777" w:rsidR="00C324DE" w:rsidRPr="00C324DE" w:rsidRDefault="00C324DE" w:rsidP="00C324DE">
      <w:r w:rsidRPr="00C324DE">
        <w:pict w14:anchorId="545594F4">
          <v:rect id="_x0000_i1077" style="width:0;height:0" o:hralign="center" o:hrstd="t" o:hr="t" fillcolor="#a0a0a0" stroked="f"/>
        </w:pict>
      </w:r>
    </w:p>
    <w:p w14:paraId="5955C54E" w14:textId="77777777" w:rsidR="00C324DE" w:rsidRPr="00C324DE" w:rsidRDefault="00C324DE" w:rsidP="00C324DE">
      <w:pPr>
        <w:rPr>
          <w:b/>
          <w:bCs/>
        </w:rPr>
      </w:pPr>
      <w:r w:rsidRPr="00C324DE">
        <w:rPr>
          <w:b/>
          <w:bCs/>
        </w:rPr>
        <w:t>III. Social Connection &amp; Reminiscence: Sharing &amp; Connecting</w:t>
      </w:r>
    </w:p>
    <w:p w14:paraId="4A7F1F4C" w14:textId="77777777" w:rsidR="00C324DE" w:rsidRPr="00C324DE" w:rsidRDefault="00C324DE" w:rsidP="00C324DE">
      <w:r w:rsidRPr="00C324DE">
        <w:t>These activities help prevent isolation, stimulate memory, and strengthen bonds.</w:t>
      </w:r>
    </w:p>
    <w:p w14:paraId="09E077E9" w14:textId="77777777" w:rsidR="00C324DE" w:rsidRPr="00C324DE" w:rsidRDefault="00C324DE" w:rsidP="00C324DE">
      <w:pPr>
        <w:numPr>
          <w:ilvl w:val="0"/>
          <w:numId w:val="4"/>
        </w:numPr>
      </w:pPr>
      <w:r w:rsidRPr="00C324DE">
        <w:rPr>
          <w:b/>
          <w:bCs/>
        </w:rPr>
        <w:lastRenderedPageBreak/>
        <w:t>Look Through Pictures Together:</w:t>
      </w:r>
    </w:p>
    <w:p w14:paraId="0364DC32" w14:textId="77777777" w:rsidR="00C324DE" w:rsidRPr="00C324DE" w:rsidRDefault="00C324DE" w:rsidP="00C324DE">
      <w:pPr>
        <w:numPr>
          <w:ilvl w:val="0"/>
          <w:numId w:val="4"/>
        </w:numPr>
      </w:pPr>
      <w:r w:rsidRPr="00C324DE">
        <w:rPr>
          <w:b/>
          <w:bCs/>
        </w:rPr>
        <w:t>Digital Photo Scrolling:</w:t>
      </w:r>
      <w:r w:rsidRPr="00C324DE">
        <w:t> Scroll through digital photos on a tablet, phone, or computer, sharing memories and stories.</w:t>
      </w:r>
    </w:p>
    <w:p w14:paraId="4F6026A1" w14:textId="77777777" w:rsidR="00C324DE" w:rsidRPr="00C324DE" w:rsidRDefault="00C324DE" w:rsidP="00C324DE">
      <w:pPr>
        <w:numPr>
          <w:ilvl w:val="0"/>
          <w:numId w:val="4"/>
        </w:numPr>
      </w:pPr>
      <w:r w:rsidRPr="00C324DE">
        <w:rPr>
          <w:b/>
          <w:bCs/>
        </w:rPr>
        <w:t>Physical Photo Albums/Scrapbooks:</w:t>
      </w:r>
      <w:r w:rsidRPr="00C324DE">
        <w:t> Look through old physical photo albums or begin a simple scrapbook together. This is a wonderful way to spark conversations and recall cherished moments.</w:t>
      </w:r>
    </w:p>
    <w:p w14:paraId="36B6DEBB" w14:textId="77777777" w:rsidR="00C324DE" w:rsidRPr="00C324DE" w:rsidRDefault="00C324DE" w:rsidP="00C324DE">
      <w:pPr>
        <w:numPr>
          <w:ilvl w:val="0"/>
          <w:numId w:val="4"/>
        </w:numPr>
      </w:pPr>
      <w:r w:rsidRPr="00C324DE">
        <w:rPr>
          <w:b/>
          <w:bCs/>
        </w:rPr>
        <w:t>Games &amp; Community Engagement:</w:t>
      </w:r>
    </w:p>
    <w:p w14:paraId="208B8985" w14:textId="77777777" w:rsidR="00C324DE" w:rsidRPr="00C324DE" w:rsidRDefault="00C324DE" w:rsidP="00C324DE">
      <w:pPr>
        <w:numPr>
          <w:ilvl w:val="0"/>
          <w:numId w:val="4"/>
        </w:numPr>
      </w:pPr>
      <w:r w:rsidRPr="00C324DE">
        <w:rPr>
          <w:b/>
          <w:bCs/>
        </w:rPr>
        <w:t>Cards and Board Games:</w:t>
      </w:r>
      <w:r w:rsidRPr="00C324DE">
        <w:t xml:space="preserve"> Engage in classic card games or simple board games that encourage interaction and light competition. Use games you already </w:t>
      </w:r>
      <w:proofErr w:type="gramStart"/>
      <w:r w:rsidRPr="00C324DE">
        <w:t>own, or</w:t>
      </w:r>
      <w:proofErr w:type="gramEnd"/>
      <w:r w:rsidRPr="00C324DE">
        <w:t xml:space="preserve"> check if your public library lends board games.</w:t>
      </w:r>
    </w:p>
    <w:p w14:paraId="24278823" w14:textId="77777777" w:rsidR="00C324DE" w:rsidRPr="00C324DE" w:rsidRDefault="00C324DE" w:rsidP="00C324DE">
      <w:pPr>
        <w:numPr>
          <w:ilvl w:val="0"/>
          <w:numId w:val="4"/>
        </w:numPr>
      </w:pPr>
      <w:r w:rsidRPr="00C324DE">
        <w:rPr>
          <w:b/>
          <w:bCs/>
        </w:rPr>
        <w:t>Visit Local Community Hubs:</w:t>
      </w:r>
      <w:r w:rsidRPr="00C324DE">
        <w:t> </w:t>
      </w:r>
      <w:r w:rsidRPr="00C324DE">
        <w:rPr>
          <w:b/>
          <w:bCs/>
        </w:rPr>
        <w:t>Check your local public library's website or physical bulletin boards for free events, classes, and social groups.</w:t>
      </w:r>
      <w:r w:rsidRPr="00C324DE">
        <w:t> Similarly, </w:t>
      </w:r>
      <w:r w:rsidRPr="00C324DE">
        <w:rPr>
          <w:b/>
          <w:bCs/>
        </w:rPr>
        <w:t>contact your local senior center (search "senior center near me") for their schedule of free or low-cost activities and social gatherings.</w:t>
      </w:r>
    </w:p>
    <w:p w14:paraId="1B9E71DF" w14:textId="77777777" w:rsidR="00C324DE" w:rsidRPr="00C324DE" w:rsidRDefault="00C324DE" w:rsidP="00C324DE">
      <w:pPr>
        <w:numPr>
          <w:ilvl w:val="1"/>
          <w:numId w:val="4"/>
        </w:numPr>
      </w:pPr>
      <w:r w:rsidRPr="00C324DE">
        <w:rPr>
          <w:i/>
          <w:iCs/>
        </w:rPr>
        <w:t>Consider for Rehab/Assisted Living/Long-Term Care: Inquire with facility staff about social events, group activities, or facilitated discussion groups offered within the facility.</w:t>
      </w:r>
    </w:p>
    <w:p w14:paraId="2883329B" w14:textId="77777777" w:rsidR="00C324DE" w:rsidRPr="00C324DE" w:rsidRDefault="00C324DE" w:rsidP="00C324DE">
      <w:r w:rsidRPr="00C324DE">
        <w:pict w14:anchorId="72403046">
          <v:rect id="_x0000_i1078" style="width:0;height:0" o:hralign="center" o:hrstd="t" o:hr="t" fillcolor="#a0a0a0" stroked="f"/>
        </w:pict>
      </w:r>
    </w:p>
    <w:p w14:paraId="4C393FCC" w14:textId="77777777" w:rsidR="00C324DE" w:rsidRPr="00C324DE" w:rsidRDefault="00C324DE" w:rsidP="00C324DE">
      <w:pPr>
        <w:rPr>
          <w:b/>
          <w:bCs/>
        </w:rPr>
      </w:pPr>
      <w:r w:rsidRPr="00C324DE">
        <w:rPr>
          <w:b/>
          <w:bCs/>
        </w:rPr>
        <w:t>IV. Cognitive Engagement &amp; Mental Stimulation: Keeping the Mind Active</w:t>
      </w:r>
    </w:p>
    <w:p w14:paraId="4B5146A2" w14:textId="77777777" w:rsidR="00C324DE" w:rsidRPr="00C324DE" w:rsidRDefault="00C324DE" w:rsidP="00C324DE">
      <w:r w:rsidRPr="00C324DE">
        <w:t>Regular mental exercises help maintain cognitive function and can be highly enjoyable.</w:t>
      </w:r>
    </w:p>
    <w:p w14:paraId="080F804F" w14:textId="77777777" w:rsidR="00C324DE" w:rsidRPr="00C324DE" w:rsidRDefault="00C324DE" w:rsidP="00C324DE">
      <w:pPr>
        <w:numPr>
          <w:ilvl w:val="0"/>
          <w:numId w:val="5"/>
        </w:numPr>
      </w:pPr>
      <w:r w:rsidRPr="00C324DE">
        <w:rPr>
          <w:b/>
          <w:bCs/>
        </w:rPr>
        <w:t>Puzzles:</w:t>
      </w:r>
      <w:r w:rsidRPr="00C324DE">
        <w:t> Work on jigsaw puzzles, crosswords, word searches, or sudoku together. These can be found in newspapers, magazines, or free printable versions online (search "free printable brain games"). Your local library also has many puzzle books.</w:t>
      </w:r>
    </w:p>
    <w:p w14:paraId="55BA06CD" w14:textId="77777777" w:rsidR="00C324DE" w:rsidRPr="00C324DE" w:rsidRDefault="00C324DE" w:rsidP="00C324DE">
      <w:pPr>
        <w:numPr>
          <w:ilvl w:val="0"/>
          <w:numId w:val="5"/>
        </w:numPr>
      </w:pPr>
      <w:r w:rsidRPr="00C324DE">
        <w:rPr>
          <w:b/>
          <w:bCs/>
        </w:rPr>
        <w:t>Word Games:</w:t>
      </w:r>
      <w:r w:rsidRPr="00C324DE">
        <w:t> Play simple word games like "I Spy," rhyming games, or try to recall words in a category. These are free to play and often don't require any materials.</w:t>
      </w:r>
    </w:p>
    <w:p w14:paraId="5CA3D7D6" w14:textId="77777777" w:rsidR="00C324DE" w:rsidRPr="00C324DE" w:rsidRDefault="00C324DE" w:rsidP="00C324DE">
      <w:pPr>
        <w:numPr>
          <w:ilvl w:val="0"/>
          <w:numId w:val="5"/>
        </w:numPr>
      </w:pPr>
      <w:r w:rsidRPr="00C324DE">
        <w:rPr>
          <w:b/>
          <w:bCs/>
        </w:rPr>
        <w:t>Online Trivia:</w:t>
      </w:r>
      <w:r w:rsidRPr="00C324DE">
        <w:t xml:space="preserve"> Participate in free online trivia quizzes or challenge each other with general knowledge questions. </w:t>
      </w:r>
      <w:proofErr w:type="gramStart"/>
      <w:r w:rsidRPr="00C324DE">
        <w:t>Search</w:t>
      </w:r>
      <w:proofErr w:type="gramEnd"/>
      <w:r w:rsidRPr="00C324DE">
        <w:t xml:space="preserve"> "free online trivia games for seniors" or "general knowledge quiz online."</w:t>
      </w:r>
    </w:p>
    <w:p w14:paraId="149C2621" w14:textId="77777777" w:rsidR="00C324DE" w:rsidRPr="00C324DE" w:rsidRDefault="00C324DE" w:rsidP="00C324DE">
      <w:pPr>
        <w:numPr>
          <w:ilvl w:val="0"/>
          <w:numId w:val="5"/>
        </w:numPr>
      </w:pPr>
      <w:r w:rsidRPr="00C324DE">
        <w:rPr>
          <w:b/>
          <w:bCs/>
        </w:rPr>
        <w:t>Simple Learning &amp; Discussion:</w:t>
      </w:r>
    </w:p>
    <w:p w14:paraId="456F7D5B" w14:textId="77777777" w:rsidR="00C324DE" w:rsidRPr="00C324DE" w:rsidRDefault="00C324DE" w:rsidP="00C324DE">
      <w:pPr>
        <w:numPr>
          <w:ilvl w:val="0"/>
          <w:numId w:val="5"/>
        </w:numPr>
      </w:pPr>
      <w:r w:rsidRPr="00C324DE">
        <w:rPr>
          <w:b/>
          <w:bCs/>
        </w:rPr>
        <w:t>"Word of the Day":</w:t>
      </w:r>
      <w:r w:rsidRPr="00C324DE">
        <w:t> Look up a new word each day and discuss its meaning and usage. Many free apps and websites offer this.</w:t>
      </w:r>
    </w:p>
    <w:p w14:paraId="6128DCD4" w14:textId="77777777" w:rsidR="00C324DE" w:rsidRPr="00C324DE" w:rsidRDefault="00C324DE" w:rsidP="00C324DE">
      <w:pPr>
        <w:numPr>
          <w:ilvl w:val="0"/>
          <w:numId w:val="5"/>
        </w:numPr>
      </w:pPr>
      <w:r w:rsidRPr="00C324DE">
        <w:rPr>
          <w:b/>
          <w:bCs/>
        </w:rPr>
        <w:t>Topic Exploration:</w:t>
      </w:r>
      <w:r w:rsidRPr="00C324DE">
        <w:t> Watch short, engaging documentaries or educational videos on subjects of interest (e.g., nature, history, hobbies) on video platforms.</w:t>
      </w:r>
    </w:p>
    <w:p w14:paraId="77ACA9DF" w14:textId="77777777" w:rsidR="00C324DE" w:rsidRPr="00C324DE" w:rsidRDefault="00C324DE" w:rsidP="00C324DE">
      <w:pPr>
        <w:numPr>
          <w:ilvl w:val="0"/>
          <w:numId w:val="5"/>
        </w:numPr>
      </w:pPr>
      <w:r w:rsidRPr="00C324DE">
        <w:rPr>
          <w:b/>
          <w:bCs/>
        </w:rPr>
        <w:t>Reading Together:</w:t>
      </w:r>
      <w:r w:rsidRPr="00C324DE">
        <w:t> Read aloud from a favorite book, newspaper, or magazine, then discuss what you've read. Use books you own or borrow them for free from your local library.</w:t>
      </w:r>
    </w:p>
    <w:p w14:paraId="35FDCFB1" w14:textId="77777777" w:rsidR="00C324DE" w:rsidRPr="00C324DE" w:rsidRDefault="00C324DE" w:rsidP="00C324DE">
      <w:r w:rsidRPr="00C324DE">
        <w:pict w14:anchorId="2388F341">
          <v:rect id="_x0000_i1079" style="width:0;height:0" o:hralign="center" o:hrstd="t" o:hr="t" fillcolor="#a0a0a0" stroked="f"/>
        </w:pict>
      </w:r>
    </w:p>
    <w:p w14:paraId="6515808E" w14:textId="77777777" w:rsidR="00C324DE" w:rsidRPr="00C324DE" w:rsidRDefault="00C324DE" w:rsidP="00C324DE">
      <w:pPr>
        <w:rPr>
          <w:b/>
          <w:bCs/>
        </w:rPr>
      </w:pPr>
      <w:r w:rsidRPr="00C324DE">
        <w:rPr>
          <w:b/>
          <w:bCs/>
        </w:rPr>
        <w:lastRenderedPageBreak/>
        <w:t>V. Food &amp; Culinary Connection: Engaging the Senses and Memories</w:t>
      </w:r>
    </w:p>
    <w:p w14:paraId="04F1BDD4" w14:textId="77777777" w:rsidR="00C324DE" w:rsidRPr="00C324DE" w:rsidRDefault="00C324DE" w:rsidP="00C324DE">
      <w:r w:rsidRPr="00C324DE">
        <w:t>Food is more than just nutrition; it's a powerful tool for memory, pleasure, and connection.</w:t>
      </w:r>
    </w:p>
    <w:p w14:paraId="490C1341" w14:textId="77777777" w:rsidR="00C324DE" w:rsidRPr="00C324DE" w:rsidRDefault="00C324DE" w:rsidP="00C324DE">
      <w:pPr>
        <w:numPr>
          <w:ilvl w:val="0"/>
          <w:numId w:val="6"/>
        </w:numPr>
      </w:pPr>
      <w:r w:rsidRPr="00C324DE">
        <w:rPr>
          <w:b/>
          <w:bCs/>
        </w:rPr>
        <w:t>Visit a Favorite Restaurant:</w:t>
      </w:r>
      <w:r w:rsidRPr="00C324DE">
        <w:t> Getting out of the house for a meal can be a significant morale booster and a wonderful way to re-engage with the outside world.</w:t>
      </w:r>
    </w:p>
    <w:p w14:paraId="6F4B8904" w14:textId="77777777" w:rsidR="00C324DE" w:rsidRPr="00C324DE" w:rsidRDefault="00C324DE" w:rsidP="00C324DE">
      <w:pPr>
        <w:numPr>
          <w:ilvl w:val="0"/>
          <w:numId w:val="6"/>
        </w:numPr>
      </w:pPr>
      <w:r w:rsidRPr="00C324DE">
        <w:rPr>
          <w:i/>
          <w:iCs/>
        </w:rPr>
        <w:t>Consider for All Settings: Even a take-out meal from a favorite spot, enjoyed in a comfortable setting, can be special.</w:t>
      </w:r>
    </w:p>
    <w:p w14:paraId="3FD44794" w14:textId="77777777" w:rsidR="00C324DE" w:rsidRPr="00C324DE" w:rsidRDefault="00C324DE" w:rsidP="00C324DE">
      <w:pPr>
        <w:numPr>
          <w:ilvl w:val="0"/>
          <w:numId w:val="6"/>
        </w:numPr>
      </w:pPr>
      <w:r w:rsidRPr="00C324DE">
        <w:rPr>
          <w:b/>
          <w:bCs/>
        </w:rPr>
        <w:t>"Recipe Storytime":</w:t>
      </w:r>
      <w:r w:rsidRPr="00C324DE">
        <w:t> Encourage your loved one to describe a cherished recipe while a family member or caregiver prepares it. This provides a sense of agency, engages memory, and can create a delicious outcome and new family traditions. This is a free activity.</w:t>
      </w:r>
    </w:p>
    <w:p w14:paraId="4DCACC9C" w14:textId="77777777" w:rsidR="00C324DE" w:rsidRPr="00C324DE" w:rsidRDefault="00C324DE" w:rsidP="00C324DE">
      <w:pPr>
        <w:numPr>
          <w:ilvl w:val="0"/>
          <w:numId w:val="6"/>
        </w:numPr>
      </w:pPr>
      <w:r w:rsidRPr="00C324DE">
        <w:rPr>
          <w:b/>
          <w:bCs/>
        </w:rPr>
        <w:t>Grocery List Planning:</w:t>
      </w:r>
      <w:r w:rsidRPr="00C324DE">
        <w:t xml:space="preserve"> Even if they </w:t>
      </w:r>
      <w:proofErr w:type="gramStart"/>
      <w:r w:rsidRPr="00C324DE">
        <w:t>aren't able to</w:t>
      </w:r>
      <w:proofErr w:type="gramEnd"/>
      <w:r w:rsidRPr="00C324DE">
        <w:t xml:space="preserve"> shop or cook, engaging in creating a grocery list for a favorite meal can provide a sense of purpose and connection to past routines. This is a free planning activity.</w:t>
      </w:r>
    </w:p>
    <w:p w14:paraId="78186053" w14:textId="77777777" w:rsidR="00C324DE" w:rsidRPr="00C324DE" w:rsidRDefault="00C324DE" w:rsidP="00C324DE">
      <w:r w:rsidRPr="00C324DE">
        <w:pict w14:anchorId="57E8C7F9">
          <v:rect id="_x0000_i1080" style="width:0;height:0" o:hralign="center" o:hrstd="t" o:hr="t" fillcolor="#a0a0a0" stroked="f"/>
        </w:pict>
      </w:r>
    </w:p>
    <w:p w14:paraId="5A344052" w14:textId="77777777" w:rsidR="00C324DE" w:rsidRPr="00C324DE" w:rsidRDefault="00C324DE" w:rsidP="00C324DE">
      <w:pPr>
        <w:rPr>
          <w:b/>
          <w:bCs/>
        </w:rPr>
      </w:pPr>
      <w:r w:rsidRPr="00C324DE">
        <w:rPr>
          <w:b/>
          <w:bCs/>
        </w:rPr>
        <w:t>Connecting to More Resources &amp; Support</w:t>
      </w:r>
    </w:p>
    <w:p w14:paraId="2194607C" w14:textId="77777777" w:rsidR="00C324DE" w:rsidRPr="00C324DE" w:rsidRDefault="00C324DE" w:rsidP="00C324DE">
      <w:r w:rsidRPr="00C324DE">
        <w:t>Your community offers many free or low-cost resources to support brain health and well-being. To find additional support and resources tailored to your specific location and needs, we encourage you to:</w:t>
      </w:r>
    </w:p>
    <w:p w14:paraId="54462E97" w14:textId="77777777" w:rsidR="00C324DE" w:rsidRPr="00C324DE" w:rsidRDefault="00C324DE" w:rsidP="00C324DE">
      <w:pPr>
        <w:numPr>
          <w:ilvl w:val="0"/>
          <w:numId w:val="7"/>
        </w:numPr>
      </w:pPr>
      <w:r w:rsidRPr="00C324DE">
        <w:rPr>
          <w:b/>
          <w:bCs/>
        </w:rPr>
        <w:t>Search Online:</w:t>
      </w:r>
      <w:r w:rsidRPr="00C324DE">
        <w:t> Use clear keywords like "senior activities [your city/county]," "caregiver support groups [your area]," or "[activity type] for older adults [your state]."</w:t>
      </w:r>
    </w:p>
    <w:p w14:paraId="237643E1" w14:textId="77777777" w:rsidR="00C324DE" w:rsidRPr="00C324DE" w:rsidRDefault="00C324DE" w:rsidP="00C324DE">
      <w:pPr>
        <w:numPr>
          <w:ilvl w:val="0"/>
          <w:numId w:val="7"/>
        </w:numPr>
      </w:pPr>
      <w:r w:rsidRPr="00C324DE">
        <w:rPr>
          <w:b/>
          <w:bCs/>
        </w:rPr>
        <w:t>Your Local Public Library:</w:t>
      </w:r>
      <w:r w:rsidRPr="00C324DE">
        <w:t> A fantastic free resource for books, audiobooks, movies, puzzles, computer access, and community event listings.</w:t>
      </w:r>
    </w:p>
    <w:p w14:paraId="0B16CD3B" w14:textId="77777777" w:rsidR="00C324DE" w:rsidRPr="00C324DE" w:rsidRDefault="00C324DE" w:rsidP="00C324DE">
      <w:pPr>
        <w:numPr>
          <w:ilvl w:val="0"/>
          <w:numId w:val="7"/>
        </w:numPr>
      </w:pPr>
      <w:r w:rsidRPr="00C324DE">
        <w:rPr>
          <w:b/>
          <w:bCs/>
        </w:rPr>
        <w:t>Senior Centers/Community Centers:</w:t>
      </w:r>
      <w:r w:rsidRPr="00C324DE">
        <w:t> These hubs frequently offer a wide range of free or low-cost social, educational, and physical activity programs specifically designed for older adults. They often provide referrals to other local services.</w:t>
      </w:r>
    </w:p>
    <w:p w14:paraId="04CC16A5" w14:textId="77777777" w:rsidR="00C324DE" w:rsidRPr="00C324DE" w:rsidRDefault="00C324DE" w:rsidP="00C324DE">
      <w:pPr>
        <w:numPr>
          <w:ilvl w:val="0"/>
          <w:numId w:val="7"/>
        </w:numPr>
      </w:pPr>
      <w:r w:rsidRPr="00C324DE">
        <w:rPr>
          <w:b/>
          <w:bCs/>
        </w:rPr>
        <w:t>National Organizations with Local Chapters:</w:t>
      </w:r>
      <w:r w:rsidRPr="00C324DE">
        <w:t> These organizations can connect you to resources in your immediate area.</w:t>
      </w:r>
    </w:p>
    <w:p w14:paraId="61810C7B" w14:textId="77777777" w:rsidR="00C324DE" w:rsidRPr="00C324DE" w:rsidRDefault="00C324DE" w:rsidP="00C324DE">
      <w:pPr>
        <w:numPr>
          <w:ilvl w:val="0"/>
          <w:numId w:val="7"/>
        </w:numPr>
      </w:pPr>
      <w:r w:rsidRPr="00C324DE">
        <w:rPr>
          <w:b/>
          <w:bCs/>
        </w:rPr>
        <w:t>National Institute on Aging (</w:t>
      </w:r>
      <w:hyperlink r:id="rId5" w:tgtFrame="_blank" w:history="1">
        <w:r w:rsidRPr="00C324DE">
          <w:rPr>
            <w:rStyle w:val="Hyperlink"/>
          </w:rPr>
          <w:t>https://www.nia.nih.gov</w:t>
        </w:r>
      </w:hyperlink>
      <w:r w:rsidRPr="00C324DE">
        <w:rPr>
          <w:b/>
          <w:bCs/>
        </w:rPr>
        <w:t>):</w:t>
      </w:r>
      <w:r w:rsidRPr="00C324DE">
        <w:t> Provides extensive information on health, aging, and research.</w:t>
      </w:r>
    </w:p>
    <w:p w14:paraId="2EC8A9D8" w14:textId="77777777" w:rsidR="00C324DE" w:rsidRPr="00C324DE" w:rsidRDefault="00C324DE" w:rsidP="00C324DE">
      <w:pPr>
        <w:numPr>
          <w:ilvl w:val="0"/>
          <w:numId w:val="7"/>
        </w:numPr>
      </w:pPr>
      <w:r w:rsidRPr="00C324DE">
        <w:rPr>
          <w:b/>
          <w:bCs/>
        </w:rPr>
        <w:t>Area Agencies on Aging (AAAs):</w:t>
      </w:r>
      <w:r w:rsidRPr="00C324DE">
        <w:t> These local agencies (you can find yours with a quick online search for "Area Agency on Aging [your state/county]") offer a wealth of services, programs, and referrals for older adults and their caregivers.</w:t>
      </w:r>
    </w:p>
    <w:p w14:paraId="6328912B" w14:textId="77777777" w:rsidR="00C324DE" w:rsidRPr="00C324DE" w:rsidRDefault="00C324DE" w:rsidP="00C324DE">
      <w:r w:rsidRPr="00C324DE">
        <w:t xml:space="preserve">Remember, every small step toward engagement can make a big difference in your loved one's recovery and quality of life. You are a valuable partner </w:t>
      </w:r>
      <w:proofErr w:type="gramStart"/>
      <w:r w:rsidRPr="00C324DE">
        <w:t>in</w:t>
      </w:r>
      <w:proofErr w:type="gramEnd"/>
      <w:r w:rsidRPr="00C324DE">
        <w:t xml:space="preserve"> their journey!</w:t>
      </w:r>
    </w:p>
    <w:p w14:paraId="68908BE4" w14:textId="77777777" w:rsidR="00E6764D" w:rsidRDefault="00E6764D"/>
    <w:sectPr w:rsidR="00E676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64232"/>
    <w:multiLevelType w:val="multilevel"/>
    <w:tmpl w:val="78F2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A27AE5"/>
    <w:multiLevelType w:val="multilevel"/>
    <w:tmpl w:val="0220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0434A2"/>
    <w:multiLevelType w:val="multilevel"/>
    <w:tmpl w:val="F7889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B9638B"/>
    <w:multiLevelType w:val="multilevel"/>
    <w:tmpl w:val="0D5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F733369"/>
    <w:multiLevelType w:val="multilevel"/>
    <w:tmpl w:val="0E10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646AFE"/>
    <w:multiLevelType w:val="multilevel"/>
    <w:tmpl w:val="A6AA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A63B08"/>
    <w:multiLevelType w:val="multilevel"/>
    <w:tmpl w:val="D3A0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3398602">
    <w:abstractNumId w:val="0"/>
  </w:num>
  <w:num w:numId="2" w16cid:durableId="1203323455">
    <w:abstractNumId w:val="4"/>
  </w:num>
  <w:num w:numId="3" w16cid:durableId="226842256">
    <w:abstractNumId w:val="3"/>
  </w:num>
  <w:num w:numId="4" w16cid:durableId="1773938956">
    <w:abstractNumId w:val="2"/>
  </w:num>
  <w:num w:numId="5" w16cid:durableId="1325470880">
    <w:abstractNumId w:val="6"/>
  </w:num>
  <w:num w:numId="6" w16cid:durableId="2087796530">
    <w:abstractNumId w:val="5"/>
  </w:num>
  <w:num w:numId="7" w16cid:durableId="412053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324DE"/>
    <w:rsid w:val="003655FB"/>
    <w:rsid w:val="00514FA2"/>
    <w:rsid w:val="005A5161"/>
    <w:rsid w:val="00B0654B"/>
    <w:rsid w:val="00C324DE"/>
    <w:rsid w:val="00E6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8C31"/>
  <w15:chartTrackingRefBased/>
  <w15:docId w15:val="{4C224FC3-96EC-427A-8D68-D9C96CA4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4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24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24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24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24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24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4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4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4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4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24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24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24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24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24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4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4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4DE"/>
    <w:rPr>
      <w:rFonts w:eastAsiaTheme="majorEastAsia" w:cstheme="majorBidi"/>
      <w:color w:val="272727" w:themeColor="text1" w:themeTint="D8"/>
    </w:rPr>
  </w:style>
  <w:style w:type="paragraph" w:styleId="Title">
    <w:name w:val="Title"/>
    <w:basedOn w:val="Normal"/>
    <w:next w:val="Normal"/>
    <w:link w:val="TitleChar"/>
    <w:uiPriority w:val="10"/>
    <w:qFormat/>
    <w:rsid w:val="00C324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4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4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4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4DE"/>
    <w:pPr>
      <w:spacing w:before="160"/>
      <w:jc w:val="center"/>
    </w:pPr>
    <w:rPr>
      <w:i/>
      <w:iCs/>
      <w:color w:val="404040" w:themeColor="text1" w:themeTint="BF"/>
    </w:rPr>
  </w:style>
  <w:style w:type="character" w:customStyle="1" w:styleId="QuoteChar">
    <w:name w:val="Quote Char"/>
    <w:basedOn w:val="DefaultParagraphFont"/>
    <w:link w:val="Quote"/>
    <w:uiPriority w:val="29"/>
    <w:rsid w:val="00C324DE"/>
    <w:rPr>
      <w:i/>
      <w:iCs/>
      <w:color w:val="404040" w:themeColor="text1" w:themeTint="BF"/>
    </w:rPr>
  </w:style>
  <w:style w:type="paragraph" w:styleId="ListParagraph">
    <w:name w:val="List Paragraph"/>
    <w:basedOn w:val="Normal"/>
    <w:uiPriority w:val="34"/>
    <w:qFormat/>
    <w:rsid w:val="00C324DE"/>
    <w:pPr>
      <w:ind w:left="720"/>
      <w:contextualSpacing/>
    </w:pPr>
  </w:style>
  <w:style w:type="character" w:styleId="IntenseEmphasis">
    <w:name w:val="Intense Emphasis"/>
    <w:basedOn w:val="DefaultParagraphFont"/>
    <w:uiPriority w:val="21"/>
    <w:qFormat/>
    <w:rsid w:val="00C324DE"/>
    <w:rPr>
      <w:i/>
      <w:iCs/>
      <w:color w:val="2F5496" w:themeColor="accent1" w:themeShade="BF"/>
    </w:rPr>
  </w:style>
  <w:style w:type="paragraph" w:styleId="IntenseQuote">
    <w:name w:val="Intense Quote"/>
    <w:basedOn w:val="Normal"/>
    <w:next w:val="Normal"/>
    <w:link w:val="IntenseQuoteChar"/>
    <w:uiPriority w:val="30"/>
    <w:qFormat/>
    <w:rsid w:val="00C324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24DE"/>
    <w:rPr>
      <w:i/>
      <w:iCs/>
      <w:color w:val="2F5496" w:themeColor="accent1" w:themeShade="BF"/>
    </w:rPr>
  </w:style>
  <w:style w:type="character" w:styleId="IntenseReference">
    <w:name w:val="Intense Reference"/>
    <w:basedOn w:val="DefaultParagraphFont"/>
    <w:uiPriority w:val="32"/>
    <w:qFormat/>
    <w:rsid w:val="00C324DE"/>
    <w:rPr>
      <w:b/>
      <w:bCs/>
      <w:smallCaps/>
      <w:color w:val="2F5496" w:themeColor="accent1" w:themeShade="BF"/>
      <w:spacing w:val="5"/>
    </w:rPr>
  </w:style>
  <w:style w:type="character" w:styleId="Hyperlink">
    <w:name w:val="Hyperlink"/>
    <w:basedOn w:val="DefaultParagraphFont"/>
    <w:uiPriority w:val="99"/>
    <w:unhideWhenUsed/>
    <w:rsid w:val="00C324DE"/>
    <w:rPr>
      <w:color w:val="0563C1" w:themeColor="hyperlink"/>
      <w:u w:val="single"/>
    </w:rPr>
  </w:style>
  <w:style w:type="character" w:styleId="UnresolvedMention">
    <w:name w:val="Unresolved Mention"/>
    <w:basedOn w:val="DefaultParagraphFont"/>
    <w:uiPriority w:val="99"/>
    <w:semiHidden/>
    <w:unhideWhenUsed/>
    <w:rsid w:val="00C324DE"/>
    <w:rPr>
      <w:color w:val="605E5C"/>
      <w:shd w:val="clear" w:color="auto" w:fill="E1DFDD"/>
    </w:rPr>
  </w:style>
  <w:style w:type="character" w:styleId="FollowedHyperlink">
    <w:name w:val="FollowedHyperlink"/>
    <w:basedOn w:val="DefaultParagraphFont"/>
    <w:uiPriority w:val="99"/>
    <w:semiHidden/>
    <w:unhideWhenUsed/>
    <w:rsid w:val="00514F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ia.ni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2d4b40c-f76f-4c64-8831-3458ecef82d2}" enabled="1" method="Privileged" siteId="{c57d1a73-0e5c-464b-afb7-086dc67f3d46}"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1423</Words>
  <Characters>8116</Characters>
  <Application>Microsoft Office Word</Application>
  <DocSecurity>0</DocSecurity>
  <Lines>67</Lines>
  <Paragraphs>19</Paragraphs>
  <ScaleCrop>false</ScaleCrop>
  <Company>Allegheny Health Network</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Corcoran, Autumn Moss (AHN)</dc:creator>
  <cp:keywords/>
  <dc:description/>
  <cp:lastModifiedBy>Corcoran, Autumn Moss (AHN)</cp:lastModifiedBy>
  <cp:revision>2</cp:revision>
  <dcterms:created xsi:type="dcterms:W3CDTF">2026-06-25T23:46:00Z</dcterms:created>
  <dcterms:modified xsi:type="dcterms:W3CDTF">2026-06-25T23:53:00Z</dcterms:modified>
</cp:coreProperties>
</file>